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44"/>
          <w:szCs w:val="44"/>
        </w:rPr>
      </w:pPr>
      <w:r>
        <w:rPr>
          <w:rFonts w:hint="eastAsia"/>
          <w:b/>
          <w:sz w:val="44"/>
          <w:szCs w:val="44"/>
        </w:rPr>
        <w:t>申请材料清单</w:t>
      </w:r>
      <w:bookmarkStart w:id="0" w:name="_GoBack"/>
      <w:bookmarkEnd w:id="0"/>
    </w:p>
    <w:p>
      <w:pPr>
        <w:spacing w:after="156" w:afterLines="50"/>
        <w:jc w:val="center"/>
        <w:rPr>
          <w:rFonts w:hint="eastAsia"/>
          <w:sz w:val="24"/>
        </w:rPr>
      </w:pPr>
      <w:r>
        <w:rPr>
          <w:rFonts w:hint="eastAsia"/>
          <w:sz w:val="24"/>
        </w:rPr>
        <w:t>（变更登记·□承压类  □机电类·市内移装不过户）</w:t>
      </w:r>
    </w:p>
    <w:p>
      <w:pPr>
        <w:spacing w:after="156" w:afterLines="50"/>
        <w:jc w:val="center"/>
        <w:rPr>
          <w:rFonts w:hint="eastAsia"/>
          <w:sz w:val="24"/>
        </w:rPr>
      </w:pPr>
    </w:p>
    <w:p>
      <w:pPr>
        <w:spacing w:after="156" w:afterLines="50"/>
        <w:ind w:left="-210" w:leftChars="-100"/>
        <w:rPr>
          <w:rFonts w:hint="eastAsia"/>
        </w:rPr>
      </w:pPr>
      <w:r>
        <w:rPr>
          <w:rFonts w:hint="eastAsia"/>
          <w:b/>
          <w:sz w:val="24"/>
        </w:rPr>
        <w:t>申请单位</w:t>
      </w:r>
      <w:r>
        <w:rPr>
          <w:rFonts w:hint="eastAsia"/>
          <w:sz w:val="24"/>
        </w:rPr>
        <w:t>：</w:t>
      </w:r>
      <w:r>
        <w:rPr>
          <w:rFonts w:hint="eastAsia"/>
          <w:sz w:val="24"/>
          <w:u w:val="single"/>
        </w:rPr>
        <w:t xml:space="preserve">  中山XXXX有限公司     </w:t>
      </w:r>
      <w:r>
        <w:rPr>
          <w:rFonts w:hint="eastAsia"/>
          <w:u w:val="single"/>
        </w:rPr>
        <w:t xml:space="preserve">                                                                        </w:t>
      </w:r>
    </w:p>
    <w:tbl>
      <w:tblPr>
        <w:tblStyle w:val="3"/>
        <w:tblW w:w="928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6317"/>
        <w:gridCol w:w="19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051" w:type="dxa"/>
            <w:shd w:val="clear" w:color="auto" w:fill="auto"/>
            <w:vAlign w:val="center"/>
          </w:tcPr>
          <w:p>
            <w:pPr>
              <w:jc w:val="center"/>
              <w:rPr>
                <w:b/>
              </w:rPr>
            </w:pPr>
            <w:r>
              <w:rPr>
                <w:rFonts w:hint="eastAsia"/>
                <w:b/>
              </w:rPr>
              <w:t>序号</w:t>
            </w:r>
          </w:p>
        </w:tc>
        <w:tc>
          <w:tcPr>
            <w:tcW w:w="6317" w:type="dxa"/>
            <w:shd w:val="clear" w:color="auto" w:fill="auto"/>
            <w:vAlign w:val="center"/>
          </w:tcPr>
          <w:p>
            <w:pPr>
              <w:jc w:val="center"/>
              <w:rPr>
                <w:b/>
              </w:rPr>
            </w:pPr>
            <w:r>
              <w:rPr>
                <w:rFonts w:hint="eastAsia"/>
                <w:b/>
              </w:rPr>
              <w:t>申请材料</w:t>
            </w:r>
          </w:p>
        </w:tc>
        <w:tc>
          <w:tcPr>
            <w:tcW w:w="1919" w:type="dxa"/>
            <w:shd w:val="clear" w:color="auto" w:fill="auto"/>
            <w:vAlign w:val="center"/>
          </w:tcPr>
          <w:p>
            <w:pPr>
              <w:jc w:val="center"/>
              <w:rPr>
                <w:b/>
              </w:rPr>
            </w:pPr>
            <w:r>
              <w:rPr>
                <w:rFonts w:hint="eastAsia"/>
                <w:b/>
              </w:rPr>
              <w:t>是否齐全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051" w:type="dxa"/>
            <w:shd w:val="clear" w:color="auto" w:fill="auto"/>
            <w:vAlign w:val="center"/>
          </w:tcPr>
          <w:p>
            <w:pPr>
              <w:numPr>
                <w:ilvl w:val="0"/>
                <w:numId w:val="1"/>
              </w:numPr>
              <w:tabs>
                <w:tab w:val="left" w:pos="180"/>
                <w:tab w:val="clear" w:pos="420"/>
              </w:tabs>
              <w:ind w:left="252"/>
              <w:jc w:val="center"/>
            </w:pPr>
          </w:p>
        </w:tc>
        <w:tc>
          <w:tcPr>
            <w:tcW w:w="6317" w:type="dxa"/>
            <w:shd w:val="clear" w:color="auto" w:fill="auto"/>
            <w:vAlign w:val="center"/>
          </w:tcPr>
          <w:p>
            <w:r>
              <w:rPr>
                <w:rFonts w:hint="eastAsia"/>
              </w:rPr>
              <w:t>特种设备变更登记申请表</w:t>
            </w:r>
          </w:p>
        </w:tc>
        <w:tc>
          <w:tcPr>
            <w:tcW w:w="1919" w:type="dxa"/>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051" w:type="dxa"/>
            <w:shd w:val="clear" w:color="auto" w:fill="auto"/>
            <w:vAlign w:val="center"/>
          </w:tcPr>
          <w:p>
            <w:pPr>
              <w:numPr>
                <w:ilvl w:val="0"/>
                <w:numId w:val="1"/>
              </w:numPr>
              <w:tabs>
                <w:tab w:val="left" w:pos="180"/>
                <w:tab w:val="clear" w:pos="420"/>
              </w:tabs>
              <w:ind w:left="252"/>
              <w:jc w:val="center"/>
            </w:pPr>
          </w:p>
        </w:tc>
        <w:tc>
          <w:tcPr>
            <w:tcW w:w="6317" w:type="dxa"/>
            <w:shd w:val="clear" w:color="auto" w:fill="auto"/>
            <w:vAlign w:val="center"/>
          </w:tcPr>
          <w:p>
            <w:pPr>
              <w:spacing w:before="156" w:beforeLines="50" w:after="156" w:afterLines="50"/>
              <w:rPr>
                <w:rFonts w:hint="eastAsia"/>
              </w:rPr>
            </w:pPr>
            <w:r>
              <w:rPr>
                <w:rFonts w:hint="eastAsia"/>
              </w:rPr>
              <w:t>□使用单位和产权单位含有统一社会信用代码的证明或者个人身份证明（适用于公民个人所有的特种设备）复印件</w:t>
            </w:r>
          </w:p>
          <w:p>
            <w:pPr>
              <w:spacing w:before="156" w:beforeLines="50" w:after="156" w:afterLines="50"/>
              <w:rPr>
                <w:rFonts w:hint="eastAsia"/>
              </w:rPr>
            </w:pPr>
            <w:r>
              <w:rPr>
                <w:rFonts w:hint="eastAsia"/>
              </w:rPr>
              <w:t>□委托书原件（适用于委托他人办理）</w:t>
            </w:r>
          </w:p>
          <w:p>
            <w:pPr>
              <w:spacing w:before="156" w:beforeLines="50" w:after="156" w:afterLines="50"/>
              <w:rPr>
                <w:rFonts w:hint="eastAsia"/>
              </w:rPr>
            </w:pPr>
            <w:r>
              <w:rPr>
                <w:rFonts w:hint="eastAsia"/>
              </w:rPr>
              <w:t>□办理人员身份证复印件</w:t>
            </w:r>
          </w:p>
        </w:tc>
        <w:tc>
          <w:tcPr>
            <w:tcW w:w="1919" w:type="dxa"/>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051" w:type="dxa"/>
            <w:shd w:val="clear" w:color="auto" w:fill="auto"/>
            <w:vAlign w:val="center"/>
          </w:tcPr>
          <w:p>
            <w:pPr>
              <w:numPr>
                <w:ilvl w:val="0"/>
                <w:numId w:val="1"/>
              </w:numPr>
              <w:tabs>
                <w:tab w:val="left" w:pos="180"/>
                <w:tab w:val="clear" w:pos="420"/>
              </w:tabs>
              <w:ind w:left="252"/>
              <w:jc w:val="center"/>
            </w:pPr>
          </w:p>
        </w:tc>
        <w:tc>
          <w:tcPr>
            <w:tcW w:w="6317" w:type="dxa"/>
            <w:shd w:val="clear" w:color="auto" w:fill="auto"/>
            <w:vAlign w:val="center"/>
          </w:tcPr>
          <w:p>
            <w:pPr>
              <w:spacing w:before="156" w:beforeLines="50" w:after="156" w:afterLines="50"/>
              <w:rPr>
                <w:rFonts w:hint="eastAsia"/>
              </w:rPr>
            </w:pPr>
            <w:r>
              <w:rPr>
                <w:rFonts w:hint="eastAsia"/>
              </w:rPr>
              <w:t>原《特种设备使用登记证》（原件收回；如办理移装注销时已交回，须提供相关证明资料复印件）</w:t>
            </w:r>
          </w:p>
          <w:p>
            <w:pPr>
              <w:spacing w:before="156" w:beforeLines="50" w:after="156" w:afterLines="50"/>
              <w:rPr>
                <w:rFonts w:hint="eastAsia"/>
              </w:rPr>
            </w:pPr>
            <w:r>
              <w:rPr>
                <w:rFonts w:hint="eastAsia"/>
              </w:rPr>
              <w:t>□原特种设备使用登记表</w:t>
            </w:r>
          </w:p>
        </w:tc>
        <w:tc>
          <w:tcPr>
            <w:tcW w:w="1919" w:type="dxa"/>
            <w:shd w:val="clear" w:color="auto" w:fill="auto"/>
            <w:vAlign w:val="center"/>
          </w:tcPr>
          <w:p>
            <w:pPr>
              <w:rPr>
                <w:rFonts w:hint="eastAsia"/>
              </w:rPr>
            </w:pPr>
            <w:r>
              <w:rPr>
                <w:rFonts w:hint="eastAsia"/>
              </w:rPr>
              <w:t>□已齐全</w:t>
            </w:r>
          </w:p>
          <w:p>
            <w:pPr>
              <w:rPr>
                <w:rFonts w:hint="eastAsia"/>
              </w:rPr>
            </w:pPr>
            <w:r>
              <w:rPr>
                <w:rFonts w:hint="eastAsia"/>
              </w:rPr>
              <w:t>□原收回证明</w:t>
            </w:r>
          </w:p>
          <w:p>
            <w:r>
              <w:rPr>
                <w:rFonts w:hint="eastAsia"/>
              </w:rPr>
              <w:t>□遗失声明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051" w:type="dxa"/>
            <w:shd w:val="clear" w:color="auto" w:fill="auto"/>
            <w:vAlign w:val="center"/>
          </w:tcPr>
          <w:p>
            <w:pPr>
              <w:numPr>
                <w:ilvl w:val="0"/>
                <w:numId w:val="1"/>
              </w:numPr>
              <w:tabs>
                <w:tab w:val="left" w:pos="180"/>
                <w:tab w:val="clear" w:pos="420"/>
              </w:tabs>
              <w:ind w:left="252"/>
              <w:jc w:val="center"/>
            </w:pPr>
          </w:p>
        </w:tc>
        <w:tc>
          <w:tcPr>
            <w:tcW w:w="6317" w:type="dxa"/>
            <w:shd w:val="clear" w:color="auto" w:fill="auto"/>
            <w:vAlign w:val="center"/>
          </w:tcPr>
          <w:p>
            <w:pPr>
              <w:rPr>
                <w:rFonts w:hint="eastAsia"/>
              </w:rPr>
            </w:pPr>
            <w:r>
              <w:rPr>
                <w:rFonts w:hint="eastAsia"/>
              </w:rPr>
              <w:t>特种设备使用登记表（含产品数据表）</w:t>
            </w:r>
          </w:p>
        </w:tc>
        <w:tc>
          <w:tcPr>
            <w:tcW w:w="1919" w:type="dxa"/>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1051" w:type="dxa"/>
            <w:shd w:val="clear" w:color="auto" w:fill="auto"/>
            <w:vAlign w:val="center"/>
          </w:tcPr>
          <w:p>
            <w:pPr>
              <w:numPr>
                <w:ilvl w:val="0"/>
                <w:numId w:val="1"/>
              </w:numPr>
              <w:tabs>
                <w:tab w:val="left" w:pos="180"/>
                <w:tab w:val="clear" w:pos="420"/>
              </w:tabs>
              <w:ind w:left="252"/>
              <w:jc w:val="center"/>
            </w:pPr>
          </w:p>
        </w:tc>
        <w:tc>
          <w:tcPr>
            <w:tcW w:w="6317" w:type="dxa"/>
            <w:shd w:val="clear" w:color="auto" w:fill="auto"/>
            <w:vAlign w:val="center"/>
          </w:tcPr>
          <w:p>
            <w:pPr>
              <w:rPr>
                <w:rFonts w:hint="eastAsia"/>
              </w:rPr>
            </w:pPr>
            <w:r>
              <w:rPr>
                <w:rFonts w:hint="eastAsia"/>
              </w:rPr>
              <w:t>移装后的检验报告（拆卸移装的）复印件</w:t>
            </w:r>
          </w:p>
        </w:tc>
        <w:tc>
          <w:tcPr>
            <w:tcW w:w="1919" w:type="dxa"/>
            <w:shd w:val="clear" w:color="auto" w:fill="auto"/>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1" w:hRule="atLeast"/>
          <w:jc w:val="center"/>
        </w:trPr>
        <w:tc>
          <w:tcPr>
            <w:tcW w:w="7368" w:type="dxa"/>
            <w:gridSpan w:val="2"/>
            <w:shd w:val="clear" w:color="auto" w:fill="auto"/>
            <w:vAlign w:val="center"/>
          </w:tcPr>
          <w:p>
            <w:pPr>
              <w:jc w:val="right"/>
              <w:rPr>
                <w:rFonts w:hint="eastAsia"/>
              </w:rPr>
            </w:pPr>
            <w:r>
              <w:rPr>
                <w:b/>
              </w:rPr>
              <w:t>经办人确认</w:t>
            </w:r>
          </w:p>
        </w:tc>
        <w:tc>
          <w:tcPr>
            <w:tcW w:w="1919" w:type="dxa"/>
            <w:shd w:val="clear" w:color="auto" w:fill="auto"/>
            <w:vAlign w:val="center"/>
          </w:tcPr>
          <w:p>
            <w:pPr>
              <w:jc w:val="center"/>
              <w:rPr>
                <w:rFonts w:hint="eastAsia"/>
              </w:rPr>
            </w:pPr>
          </w:p>
        </w:tc>
      </w:tr>
    </w:tbl>
    <w:p>
      <w:pPr>
        <w:rPr>
          <w:rFonts w:hint="eastAsia"/>
        </w:rPr>
      </w:pPr>
    </w:p>
    <w:p/>
    <w:sectPr>
      <w:pgSz w:w="11906" w:h="16838"/>
      <w:pgMar w:top="1418" w:right="1134" w:bottom="567"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5F6216"/>
    <w:multiLevelType w:val="multilevel"/>
    <w:tmpl w:val="215F6216"/>
    <w:lvl w:ilvl="0" w:tentative="0">
      <w:start w:val="1"/>
      <w:numFmt w:val="decimal"/>
      <w:lvlText w:val="%1"/>
      <w:lvlJc w:val="center"/>
      <w:pPr>
        <w:tabs>
          <w:tab w:val="left" w:pos="420"/>
        </w:tabs>
        <w:ind w:left="420" w:hanging="132"/>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03F43"/>
    <w:rsid w:val="54B03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2</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2021-06-17T03:30:00Z</dcterms:created>
  <dc:creator>Administrator</dc:creator>
  <cp:lastModifiedBy>Administrator</cp:lastModifiedBy>
  <dcterms:modified xsi:type="dcterms:W3CDTF">2021-06-17T03:33:05Z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