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证  明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兹有本单位拟派</w:t>
      </w: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sz w:val="32"/>
          <w:szCs w:val="32"/>
        </w:rPr>
        <w:t>申请参加作业项目</w:t>
      </w:r>
      <w:r>
        <w:rPr>
          <w:rFonts w:hint="eastAsia" w:ascii="宋体" w:hAnsi="宋体"/>
          <w:sz w:val="32"/>
          <w:szCs w:val="32"/>
          <w:u w:val="single"/>
        </w:rPr>
        <w:t xml:space="preserve"> 特种设备安全管理A </w:t>
      </w:r>
      <w:r>
        <w:rPr>
          <w:rFonts w:hint="eastAsia" w:ascii="宋体" w:hAnsi="宋体"/>
          <w:sz w:val="32"/>
          <w:szCs w:val="32"/>
        </w:rPr>
        <w:t>考试，该员工在我单位已有</w:t>
      </w:r>
      <w:r>
        <w:rPr>
          <w:rFonts w:hint="eastAsia" w:ascii="宋体" w:hAnsi="宋体"/>
          <w:sz w:val="32"/>
          <w:szCs w:val="32"/>
          <w:u w:val="single"/>
        </w:rPr>
        <w:t xml:space="preserve"> 2 </w:t>
      </w:r>
      <w:r>
        <w:rPr>
          <w:rFonts w:hint="eastAsia" w:ascii="宋体" w:hAnsi="宋体"/>
          <w:sz w:val="32"/>
          <w:szCs w:val="32"/>
        </w:rPr>
        <w:t>年以上的特种设备相关工作经历/安全管理工作经历，符合《特种设备安全管理人员考试大纲》相关要求。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特此证明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ind w:firstLine="3360" w:firstLineChars="10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单位名称（公章）：</w:t>
      </w:r>
    </w:p>
    <w:p>
      <w:pPr>
        <w:ind w:firstLine="6560" w:firstLineChars="2050"/>
        <w:rPr>
          <w:rFonts w:hint="eastAsia"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年   月   日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94703"/>
    <w:rsid w:val="42C9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2021-07-28T09:17:00Z</dcterms:created>
  <dc:creator>tao</dc:creator>
  <cp:lastModifiedBy>tao</cp:lastModifiedBy>
  <dcterms:modified xsi:type="dcterms:W3CDTF">2021-07-28T09:18:13Z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